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1" w:rsidRPr="00D84067" w:rsidRDefault="00020A91" w:rsidP="00020A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067">
        <w:rPr>
          <w:rFonts w:ascii="Times New Roman" w:hAnsi="Times New Roman" w:cs="Times New Roman"/>
          <w:b/>
          <w:sz w:val="20"/>
          <w:szCs w:val="20"/>
        </w:rPr>
        <w:t>ТЮМЕНСКАЯ ОБЛАСТЬ</w:t>
      </w:r>
    </w:p>
    <w:p w:rsidR="00020A91" w:rsidRPr="00D84067" w:rsidRDefault="00020A91" w:rsidP="00020A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067">
        <w:rPr>
          <w:rFonts w:ascii="Times New Roman" w:hAnsi="Times New Roman" w:cs="Times New Roman"/>
          <w:b/>
          <w:sz w:val="20"/>
          <w:szCs w:val="20"/>
        </w:rPr>
        <w:t>ОКТЯБРЬСКИЙ РАЙОН</w:t>
      </w:r>
    </w:p>
    <w:p w:rsidR="00020A91" w:rsidRPr="00D84067" w:rsidRDefault="00020A91" w:rsidP="00020A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067">
        <w:rPr>
          <w:rFonts w:ascii="Times New Roman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020A91" w:rsidRPr="00D84067" w:rsidRDefault="00020A91" w:rsidP="00020A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067">
        <w:rPr>
          <w:rFonts w:ascii="Times New Roman" w:hAnsi="Times New Roman" w:cs="Times New Roman"/>
          <w:b/>
          <w:sz w:val="20"/>
          <w:szCs w:val="20"/>
        </w:rPr>
        <w:t>«АНДРИНСКАЯ СРЕДНЯЯ ОБЩЕОБРАЗОВАТЕЛЬНАЯ ШКОЛА»</w:t>
      </w:r>
    </w:p>
    <w:p w:rsidR="00020A91" w:rsidRPr="00D84067" w:rsidRDefault="00020A91" w:rsidP="00020A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06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XSpec="center" w:tblpY="308"/>
        <w:tblW w:w="0" w:type="auto"/>
        <w:tblLook w:val="04A0"/>
      </w:tblPr>
      <w:tblGrid>
        <w:gridCol w:w="3190"/>
        <w:gridCol w:w="3190"/>
        <w:gridCol w:w="3191"/>
      </w:tblGrid>
      <w:tr w:rsidR="00020A91" w:rsidRPr="00D84067" w:rsidTr="0076383E">
        <w:trPr>
          <w:trHeight w:val="1550"/>
        </w:trPr>
        <w:tc>
          <w:tcPr>
            <w:tcW w:w="3190" w:type="dxa"/>
          </w:tcPr>
          <w:p w:rsidR="00C73C36" w:rsidRDefault="00C73C36" w:rsidP="00C73C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 </w:t>
            </w:r>
          </w:p>
          <w:p w:rsidR="00C73C36" w:rsidRDefault="00C73C36" w:rsidP="00C73C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 Совет </w:t>
            </w:r>
          </w:p>
          <w:p w:rsidR="00020A91" w:rsidRPr="00D84067" w:rsidRDefault="00C73C36" w:rsidP="00C73C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 1 от 31.08.2018</w:t>
            </w:r>
          </w:p>
        </w:tc>
        <w:tc>
          <w:tcPr>
            <w:tcW w:w="3190" w:type="dxa"/>
          </w:tcPr>
          <w:p w:rsidR="00020A91" w:rsidRPr="00D84067" w:rsidRDefault="00020A91" w:rsidP="0076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020A91" w:rsidRPr="00D84067" w:rsidRDefault="00020A91" w:rsidP="007638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УТВЕРЖДЕНО:</w:t>
            </w:r>
          </w:p>
          <w:p w:rsidR="00020A91" w:rsidRPr="00D84067" w:rsidRDefault="00020A91" w:rsidP="007638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Директором школы </w:t>
            </w:r>
          </w:p>
          <w:p w:rsidR="00020A91" w:rsidRPr="00D84067" w:rsidRDefault="00020A91" w:rsidP="007638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>приказом по школе</w:t>
            </w:r>
          </w:p>
          <w:p w:rsidR="00020A91" w:rsidRPr="00D84067" w:rsidRDefault="00020A91" w:rsidP="007638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612EA6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-од от </w:t>
            </w:r>
            <w:r w:rsidR="00612EA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>.08.201</w:t>
            </w:r>
            <w:r w:rsidR="00612E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020A91" w:rsidRPr="00D84067" w:rsidRDefault="00020A91" w:rsidP="007638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67">
              <w:rPr>
                <w:rFonts w:ascii="Times New Roman" w:hAnsi="Times New Roman" w:cs="Times New Roman"/>
                <w:b/>
                <w:sz w:val="20"/>
                <w:szCs w:val="20"/>
              </w:rPr>
              <w:t>_________ О.М.Федоренко</w:t>
            </w:r>
          </w:p>
        </w:tc>
      </w:tr>
    </w:tbl>
    <w:p w:rsidR="00020A91" w:rsidRPr="006B104B" w:rsidRDefault="00020A91" w:rsidP="00020A91">
      <w:pPr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6B104B">
        <w:rPr>
          <w:rFonts w:ascii="Times New Roman" w:hAnsi="Times New Roman" w:cs="Times New Roman"/>
          <w:b/>
          <w:szCs w:val="28"/>
        </w:rPr>
        <w:t xml:space="preserve">Регистрационный номер </w:t>
      </w:r>
      <w:r w:rsidRPr="006B104B">
        <w:rPr>
          <w:rFonts w:ascii="Times New Roman" w:hAnsi="Times New Roman" w:cs="Times New Roman"/>
          <w:b/>
          <w:szCs w:val="28"/>
          <w:u w:val="single"/>
        </w:rPr>
        <w:t xml:space="preserve">   </w:t>
      </w:r>
    </w:p>
    <w:p w:rsidR="00020A91" w:rsidRPr="00691F47" w:rsidRDefault="00691F47" w:rsidP="00020A91">
      <w:pPr>
        <w:pStyle w:val="50"/>
        <w:shd w:val="clear" w:color="auto" w:fill="auto"/>
        <w:spacing w:before="0" w:after="0" w:line="240" w:lineRule="auto"/>
        <w:ind w:firstLine="740"/>
        <w:jc w:val="center"/>
        <w:rPr>
          <w:sz w:val="24"/>
          <w:szCs w:val="24"/>
        </w:rPr>
      </w:pPr>
      <w:r w:rsidRPr="00691F47">
        <w:rPr>
          <w:sz w:val="24"/>
          <w:szCs w:val="24"/>
        </w:rPr>
        <w:t>Положение об индивидуальном учебном плане</w:t>
      </w:r>
    </w:p>
    <w:p w:rsidR="00C73C36" w:rsidRPr="003E0139" w:rsidRDefault="00C73C36" w:rsidP="00C73C36">
      <w:pPr>
        <w:numPr>
          <w:ilvl w:val="0"/>
          <w:numId w:val="14"/>
        </w:numPr>
        <w:spacing w:after="12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3E01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Настоящий порядок устанавливает правила обучения по индивидуальному учебному плану в МКОУ «Андринская СОШ»)</w:t>
      </w:r>
      <w:r w:rsidRPr="00C73C3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3C36">
        <w:rPr>
          <w:rFonts w:ascii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sz w:val="24"/>
          <w:szCs w:val="24"/>
        </w:rPr>
        <w:t>Школа</w:t>
      </w:r>
      <w:r w:rsidRPr="00C73C36">
        <w:rPr>
          <w:rFonts w:ascii="Times New Roman" w:hAnsi="Times New Roman"/>
          <w:bCs/>
          <w:sz w:val="24"/>
          <w:szCs w:val="24"/>
        </w:rPr>
        <w:t>).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trike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В соответствии с пунктом 3 части 1 статьи 34 Федерального закона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  <w:r w:rsidRPr="00C73C36">
        <w:rPr>
          <w:rStyle w:val="af0"/>
          <w:bCs/>
          <w:sz w:val="24"/>
          <w:szCs w:val="24"/>
        </w:rPr>
        <w:footnoteReference w:id="2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обучающегося.</w:t>
      </w:r>
      <w:r w:rsidRPr="00C73C36">
        <w:rPr>
          <w:rStyle w:val="af0"/>
          <w:bCs/>
          <w:sz w:val="24"/>
          <w:szCs w:val="24"/>
        </w:rPr>
        <w:footnoteReference w:id="3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составляется, как правило, на один учебный год, либо на иной период, указанный в заявлении обучающегося или его родителей (законных представителей) о переводе на обучение по индивидуальному учебному плану.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lastRenderedPageBreak/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  <w:r w:rsidRPr="00C73C36">
        <w:rPr>
          <w:rStyle w:val="af0"/>
          <w:bCs/>
          <w:sz w:val="24"/>
          <w:szCs w:val="24"/>
        </w:rPr>
        <w:footnoteReference w:id="4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  <w:r w:rsidRPr="00C73C36">
        <w:rPr>
          <w:rStyle w:val="af0"/>
          <w:bCs/>
          <w:sz w:val="24"/>
          <w:szCs w:val="24"/>
        </w:rPr>
        <w:footnoteReference w:id="5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Реализация индивидуальных учебных планов на уровнях начального и основного общего образования сопровождается поддержкой тьютора учреждения.</w:t>
      </w:r>
      <w:r w:rsidRPr="00C73C36">
        <w:rPr>
          <w:rStyle w:val="af0"/>
          <w:bCs/>
          <w:sz w:val="24"/>
          <w:szCs w:val="24"/>
        </w:rPr>
        <w:footnoteReference w:id="6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Индивидуальные учебные планы разрабатываются для развития потенциала обучающихся, прежде всего, одаренных детей и детей с ограниченными возможностями здоровья.</w:t>
      </w:r>
      <w:r w:rsidRPr="00C73C36">
        <w:rPr>
          <w:rStyle w:val="af0"/>
          <w:bCs/>
          <w:sz w:val="24"/>
          <w:szCs w:val="24"/>
        </w:rPr>
        <w:footnoteReference w:id="7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На обучение</w:t>
      </w:r>
      <w:r w:rsidRPr="00C73C36">
        <w:rPr>
          <w:rFonts w:ascii="Times New Roman" w:hAnsi="Times New Roman"/>
          <w:sz w:val="24"/>
          <w:szCs w:val="24"/>
        </w:rPr>
        <w:t xml:space="preserve"> </w:t>
      </w:r>
      <w:r w:rsidRPr="00C73C36">
        <w:rPr>
          <w:rFonts w:ascii="Times New Roman" w:hAnsi="Times New Roman"/>
          <w:bCs/>
          <w:sz w:val="24"/>
          <w:szCs w:val="24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  <w:r w:rsidRPr="00C73C36">
        <w:rPr>
          <w:rStyle w:val="af0"/>
          <w:bCs/>
          <w:sz w:val="24"/>
          <w:szCs w:val="24"/>
        </w:rPr>
        <w:footnoteReference w:id="8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  <w:r w:rsidRPr="00C73C36">
        <w:rPr>
          <w:rStyle w:val="af0"/>
          <w:bCs/>
          <w:sz w:val="24"/>
          <w:szCs w:val="24"/>
        </w:rPr>
        <w:footnoteReference w:id="9"/>
      </w:r>
      <w:r w:rsidRPr="00C73C36">
        <w:rPr>
          <w:rFonts w:ascii="Times New Roman" w:hAnsi="Times New Roman"/>
          <w:bCs/>
          <w:sz w:val="24"/>
          <w:szCs w:val="24"/>
        </w:rPr>
        <w:t xml:space="preserve"> 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Индивидуальные учебные планы среднего общего образования </w:t>
      </w:r>
      <w:r w:rsidRPr="00C73C36">
        <w:rPr>
          <w:rFonts w:ascii="Times New Roman" w:hAnsi="Times New Roman"/>
          <w:bCs/>
          <w:sz w:val="24"/>
          <w:szCs w:val="24"/>
        </w:rPr>
        <w:lastRenderedPageBreak/>
        <w:t>разрабатываются обучающимися совместно с педагогическими работниками учреждения.</w:t>
      </w:r>
      <w:r w:rsidRPr="00C73C36">
        <w:rPr>
          <w:rStyle w:val="af0"/>
          <w:bCs/>
          <w:sz w:val="24"/>
          <w:szCs w:val="24"/>
        </w:rPr>
        <w:footnoteReference w:id="10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Индивидуальные учебные планы разрабатываются в соответствии со спецификой и возможностями учреждения.</w:t>
      </w:r>
      <w:r w:rsidRPr="00C73C36">
        <w:rPr>
          <w:rStyle w:val="af0"/>
          <w:bCs/>
          <w:sz w:val="24"/>
          <w:szCs w:val="24"/>
        </w:rPr>
        <w:footnoteReference w:id="11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 Выбор обучающимися, родителями (законными представителями) обучающихся факультативных и элективных учебных предметов, курсов, дисциплин (модулей) для включения в индивидуальный учебный план осуществляется из перечня, предлагаемого учреждением.</w:t>
      </w:r>
      <w:r w:rsidRPr="00C73C36">
        <w:rPr>
          <w:rStyle w:val="af0"/>
          <w:bCs/>
          <w:sz w:val="24"/>
          <w:szCs w:val="24"/>
        </w:rPr>
        <w:footnoteReference w:id="12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  <w:r w:rsidRPr="00C73C36">
        <w:rPr>
          <w:rStyle w:val="af0"/>
          <w:bCs/>
          <w:sz w:val="24"/>
          <w:szCs w:val="24"/>
        </w:rPr>
        <w:footnoteReference w:id="13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  <w:r w:rsidRPr="00C73C36">
        <w:rPr>
          <w:rStyle w:val="af0"/>
          <w:bCs/>
          <w:sz w:val="24"/>
          <w:szCs w:val="24"/>
        </w:rPr>
        <w:footnoteReference w:id="14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 правилах обучения по индивидуальному учебному плану, установленных настоящим Порядком, учреждение информирует также обучающихся 10-11 классов.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Перевод на обучение по индивидуальному учебному плану осуществляется: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1-9 классах – по заявлению родителей (законных представителей) обучающихся;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10-11 классах – по заявлению обучающихся.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обучающихся.</w:t>
      </w:r>
      <w:r w:rsidRPr="00C73C36">
        <w:rPr>
          <w:rStyle w:val="af0"/>
          <w:bCs/>
          <w:sz w:val="24"/>
          <w:szCs w:val="24"/>
        </w:rPr>
        <w:footnoteReference w:id="15"/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заявлении должен быть указан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lastRenderedPageBreak/>
        <w:t>Заявления о переводе на обучение по индивидуальному учебному плану принимаются в течение учебного года до 15 мая.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Обучение по индивидуальному учебному плану начинается, как правило, с начала учебного года.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Перевод на обучение по индивидуальному учебному плану оформляется приказом директора учреждения.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утверждается решением педагогического совета учреждения.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аттестации обучающихся. 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sz w:val="24"/>
          <w:szCs w:val="24"/>
        </w:rPr>
        <w:t>Государственная итоговая аттестация обучающихся, переведенных на обучение по индивидуальному учебному плану, по образовательным программам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sz w:val="24"/>
          <w:szCs w:val="24"/>
        </w:rPr>
        <w:t>Государственная итоговая аттестация обучающихся, переведенных на обучение по индивидуальному учебному плану, по образовательным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  <w:r w:rsidRPr="00C73C36">
        <w:rPr>
          <w:rStyle w:val="af0"/>
          <w:bCs/>
          <w:sz w:val="24"/>
          <w:szCs w:val="24"/>
        </w:rPr>
        <w:footnoteReference w:id="16"/>
      </w:r>
    </w:p>
    <w:p w:rsidR="00C73C36" w:rsidRPr="00C73C36" w:rsidRDefault="00C73C36" w:rsidP="00C73C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73C36">
        <w:rPr>
          <w:rFonts w:ascii="Times New Roman" w:hAnsi="Times New Roman"/>
          <w:b/>
          <w:bCs/>
          <w:sz w:val="24"/>
          <w:szCs w:val="24"/>
        </w:rPr>
        <w:t>Требования к индивидуальному учебному плану</w:t>
      </w:r>
      <w:r w:rsidRPr="00C73C36">
        <w:rPr>
          <w:rFonts w:ascii="Times New Roman" w:hAnsi="Times New Roman"/>
          <w:b/>
          <w:bCs/>
          <w:sz w:val="24"/>
          <w:szCs w:val="24"/>
        </w:rPr>
        <w:br/>
        <w:t>начального общего образования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lastRenderedPageBreak/>
        <w:t>учебные занятия для углубленного изучения отдельных обязательных учебных предметов;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учебные занятия, обеспечивающие различные интересы обучающихся, в том числе этнокультурные.</w:t>
      </w:r>
      <w:r w:rsidRPr="00C73C36">
        <w:rPr>
          <w:rStyle w:val="af0"/>
          <w:bCs/>
          <w:sz w:val="24"/>
          <w:szCs w:val="24"/>
        </w:rPr>
        <w:footnoteReference w:id="17"/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Для проведения данных занятий используются учебные часы согласно части учебного плана, формируемой участниками образовательной деятельности (в 1 классе в соответствии с санитарно-гигиеническими требованиями эта часть отсутствует).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индивидуальный учебный план начального общего образования входят следующие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  <w:r w:rsidRPr="00C73C36">
        <w:rPr>
          <w:rStyle w:val="af0"/>
          <w:bCs/>
          <w:sz w:val="24"/>
          <w:szCs w:val="24"/>
        </w:rPr>
        <w:footnoteReference w:id="18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  <w:r w:rsidRPr="00C73C36">
        <w:rPr>
          <w:rStyle w:val="af0"/>
          <w:bCs/>
          <w:sz w:val="24"/>
          <w:szCs w:val="24"/>
        </w:rPr>
        <w:footnoteReference w:id="19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Pr="00C73C36">
        <w:rPr>
          <w:rStyle w:val="af0"/>
          <w:bCs/>
          <w:sz w:val="24"/>
          <w:szCs w:val="24"/>
        </w:rPr>
        <w:footnoteReference w:id="20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может предусматривать уменьшение срока получения начального общего образования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</w:t>
      </w:r>
      <w:r w:rsidRPr="00C73C36">
        <w:rPr>
          <w:rStyle w:val="af0"/>
          <w:bCs/>
          <w:sz w:val="24"/>
          <w:szCs w:val="24"/>
        </w:rPr>
        <w:footnoteReference w:id="21"/>
      </w:r>
    </w:p>
    <w:p w:rsidR="00C73C36" w:rsidRPr="00C73C36" w:rsidRDefault="00C73C36" w:rsidP="00C73C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73C36">
        <w:rPr>
          <w:rFonts w:ascii="Times New Roman" w:hAnsi="Times New Roman"/>
          <w:b/>
          <w:bCs/>
          <w:sz w:val="24"/>
          <w:szCs w:val="24"/>
        </w:rPr>
        <w:t>Требования к индивидуальному учебному плану</w:t>
      </w:r>
      <w:r w:rsidRPr="00C73C36">
        <w:rPr>
          <w:rFonts w:ascii="Times New Roman" w:hAnsi="Times New Roman"/>
          <w:b/>
          <w:bCs/>
          <w:sz w:val="24"/>
          <w:szCs w:val="24"/>
        </w:rPr>
        <w:br/>
        <w:t>основного общего образования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С целью индивидуализации содержания образовательной программы основного общего образования индивидуальный учебный план основного общего </w:t>
      </w:r>
      <w:r w:rsidRPr="00C73C36">
        <w:rPr>
          <w:rFonts w:ascii="Times New Roman" w:hAnsi="Times New Roman"/>
          <w:bCs/>
          <w:sz w:val="24"/>
          <w:szCs w:val="24"/>
        </w:rPr>
        <w:lastRenderedPageBreak/>
        <w:t>образования может предусматривать: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увеличение учебных часов, отведённых на изучение отдельных предметов обязательной части;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введение учебных курсов, обеспечивающих образовательные потребности и интересы обучающихся, в том числе этнокультурные;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Необходимые часы выделяются: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при реализации образовательной программы основного общего образования в соответствии с государственными образовательными стандартами – за счет компонента образовательного учреждения;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при реализации образовательной программы основного общего образования в соответствии с федеральными государственными образовательными стандартами – за счет части учебного плана основного общего образования, формируемой участниками образовательной деятельности. 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соответствии с государственными образовательными стандартами в индивидуальный учебный план основного общего образования входят следующие обязательные для изучения учебные предметы: 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природоведение,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r w:rsidRPr="00C73C36">
        <w:rPr>
          <w:rStyle w:val="af0"/>
          <w:bCs/>
          <w:sz w:val="24"/>
          <w:szCs w:val="24"/>
        </w:rPr>
        <w:footnoteReference w:id="22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соответствии с федеральными государственными образовательными стандартами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русский язык и литература (русский язык, литература);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родной язык и родная литература (родной язык, родная литература);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иностранные языки (иностранный язык, второй иностранный язык);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математика и информатика (математика, алгебра, геометрия, информатика);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основы духовно-нравственной культуры народов России;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естественнонаучные предметы (физика, биология, химия);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искусство (изобразительное искусство, музыка);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технология (технология);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lastRenderedPageBreak/>
        <w:t>физическая культура и основы безопасности жизнедеятельности (физическая культура, основы безопасности жизнедеятельности).</w:t>
      </w:r>
      <w:r w:rsidRPr="00C73C36">
        <w:rPr>
          <w:rFonts w:ascii="Times New Roman" w:hAnsi="Times New Roman"/>
          <w:bCs/>
          <w:sz w:val="24"/>
          <w:szCs w:val="24"/>
          <w:vertAlign w:val="superscript"/>
        </w:rPr>
        <w:footnoteReference w:id="23"/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Количество учебных занятий за 5 лет не может составлять менее 5267 часов и более 6020 часов.</w:t>
      </w:r>
      <w:r w:rsidRPr="00C73C36">
        <w:rPr>
          <w:rStyle w:val="af0"/>
          <w:bCs/>
          <w:sz w:val="24"/>
          <w:szCs w:val="24"/>
        </w:rPr>
        <w:footnoteReference w:id="24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  <w:r w:rsidRPr="00C73C36">
        <w:rPr>
          <w:rStyle w:val="af0"/>
          <w:bCs/>
          <w:sz w:val="24"/>
          <w:szCs w:val="24"/>
        </w:rPr>
        <w:footnoteReference w:id="25"/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может предусматривать уменьшение срока получения основного общего образования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C73C36" w:rsidRPr="00C73C36" w:rsidRDefault="00C73C36" w:rsidP="00C73C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73C36">
        <w:rPr>
          <w:rFonts w:ascii="Times New Roman" w:hAnsi="Times New Roman"/>
          <w:b/>
          <w:bCs/>
          <w:sz w:val="24"/>
          <w:szCs w:val="24"/>
        </w:rPr>
        <w:t>Требования к индивидуальному учебному плану</w:t>
      </w:r>
      <w:r w:rsidRPr="00C73C36">
        <w:rPr>
          <w:rFonts w:ascii="Times New Roman" w:hAnsi="Times New Roman"/>
          <w:b/>
          <w:bCs/>
          <w:sz w:val="24"/>
          <w:szCs w:val="24"/>
        </w:rPr>
        <w:br/>
        <w:t>среднего общего образования</w:t>
      </w:r>
    </w:p>
    <w:p w:rsidR="00C73C36" w:rsidRPr="00C73C36" w:rsidRDefault="00C73C36" w:rsidP="00C73C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C36">
        <w:rPr>
          <w:rFonts w:ascii="Times New Roman" w:hAnsi="Times New Roman"/>
          <w:b/>
          <w:sz w:val="24"/>
          <w:szCs w:val="24"/>
        </w:rPr>
        <w:t>При реализации государственных образовательных стандартов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Обязательными для включения в индивидуальный учебный план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Остальные учебные предметы на базовом уровне включаются в индивидуальный учебный план по выбору.</w:t>
      </w:r>
    </w:p>
    <w:p w:rsidR="00C73C36" w:rsidRPr="00C73C36" w:rsidRDefault="00C73C36" w:rsidP="00C73C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При профильном обучении обучающийся выбирает не менее двух учебных предметов на профильном уровне. В случае,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C73C36" w:rsidRPr="00C73C36" w:rsidRDefault="00C73C36" w:rsidP="00C73C3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Для составления индивидуального учебного плана следует:</w:t>
      </w:r>
    </w:p>
    <w:p w:rsidR="00C73C36" w:rsidRPr="00C73C36" w:rsidRDefault="00C73C36" w:rsidP="00C73C36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C73C36" w:rsidRPr="00C73C36" w:rsidRDefault="00C73C36" w:rsidP="00C73C36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C73C36" w:rsidRPr="00C73C36" w:rsidRDefault="00C73C36" w:rsidP="00C73C36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lastRenderedPageBreak/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C73C36" w:rsidRPr="00C73C36" w:rsidRDefault="00C73C36" w:rsidP="00C73C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</w:p>
    <w:p w:rsidR="00C73C36" w:rsidRPr="00C73C36" w:rsidRDefault="00C73C36" w:rsidP="00C73C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учреждения;</w:t>
      </w:r>
    </w:p>
    <w:p w:rsidR="00C73C36" w:rsidRPr="00C73C36" w:rsidRDefault="00C73C36" w:rsidP="00C73C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г) включить в учебный план региональный (национально-региональный) компонент (в объеме 140 часов за два учебных года);</w:t>
      </w:r>
    </w:p>
    <w:p w:rsidR="00C73C36" w:rsidRPr="00C73C36" w:rsidRDefault="00C73C36" w:rsidP="00C73C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д) составление учебного плана завершается формированием компонента образовательного учреждения (в объеме на менее 280 часов за два учебных года).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  <w:r w:rsidRPr="00C73C36">
        <w:rPr>
          <w:rStyle w:val="af0"/>
          <w:bCs/>
          <w:sz w:val="24"/>
          <w:szCs w:val="24"/>
        </w:rPr>
        <w:footnoteReference w:id="26"/>
      </w:r>
    </w:p>
    <w:p w:rsidR="00C73C36" w:rsidRPr="00C73C36" w:rsidRDefault="00C73C36" w:rsidP="00C73C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C36">
        <w:rPr>
          <w:rFonts w:ascii="Times New Roman" w:hAnsi="Times New Roman"/>
          <w:b/>
          <w:sz w:val="24"/>
          <w:szCs w:val="24"/>
        </w:rPr>
        <w:t>При реализации федеральных государственных</w:t>
      </w:r>
      <w:r w:rsidRPr="00C73C36">
        <w:rPr>
          <w:rFonts w:ascii="Times New Roman" w:hAnsi="Times New Roman"/>
          <w:b/>
          <w:sz w:val="24"/>
          <w:szCs w:val="24"/>
        </w:rPr>
        <w:br/>
      </w:r>
      <w:r w:rsidRPr="00C73C36">
        <w:rPr>
          <w:rFonts w:ascii="Times New Roman" w:hAnsi="Times New Roman"/>
          <w:b/>
          <w:bCs/>
          <w:sz w:val="24"/>
          <w:szCs w:val="24"/>
        </w:rPr>
        <w:t>образовательных стандартов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среднего общего образования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  <w:r w:rsidRPr="00C73C36">
        <w:rPr>
          <w:rStyle w:val="af0"/>
          <w:bCs/>
          <w:sz w:val="24"/>
          <w:szCs w:val="24"/>
        </w:rPr>
        <w:footnoteReference w:id="27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Формирование индивидуальных учебных планов обучающихся осуществляется из числа учебных предметов из следующих обязательных предметных областей: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Предметная область «Русский язык и литература», включающая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«Русский язык и литература» (базовый и углубленный уровни).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Предметная область «Родной язык и родная литература», включающая учебные </w:t>
      </w:r>
      <w:r w:rsidRPr="00C73C36">
        <w:rPr>
          <w:rFonts w:ascii="Times New Roman" w:hAnsi="Times New Roman"/>
          <w:bCs/>
          <w:sz w:val="24"/>
          <w:szCs w:val="24"/>
        </w:rPr>
        <w:lastRenderedPageBreak/>
        <w:t>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«Родной язык», «Родная литература» (базовый уровень и углубленный уровень).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Предметная область «Иностранные языки», включающая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«Иностранный язык»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«Второй иностранный язык» (базовый и углубленный уровни).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Предметная область «Общественные науки», включающая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«История»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«География»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«Экономика»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«Право»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«Обществознание» (базовый уровень);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«Россия в мире» (базовый уровень).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Предметная область «Математика и информатика», включающая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«Математика: алгебра и начала математического анализа, геометрия»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«Информатика» (базовый и углубленный уровни).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Предметная область «Естественные науки», включающая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«Физика»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«Химия»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«Биология» (базовый и углубленный уровни);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«Естествознание» (базовый уровень).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«Физическая культура» (базовый уровень);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«Экология» (базовый уровень);</w:t>
      </w:r>
    </w:p>
    <w:p w:rsidR="00C73C36" w:rsidRPr="00C73C36" w:rsidRDefault="00C73C36" w:rsidP="00C73C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«Основы безопасности жизнедеятельности» (базовый уровень).</w:t>
      </w:r>
      <w:r w:rsidRPr="00C73C36">
        <w:rPr>
          <w:rStyle w:val="af0"/>
          <w:bCs/>
          <w:sz w:val="24"/>
          <w:szCs w:val="24"/>
        </w:rPr>
        <w:footnoteReference w:id="28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индивидуальные учебные планы могут быть включены дополнительные учебные предметы, курсы по выбору обучающихся, предлагаемые образовательным учреждением (например, «Астрономия», «Искусство», «Психология», «Технология», «Дизайн», «История родного края», «Экология моего края») в соответствии со спецификой и возможностями образовательного учреждения.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 xml:space="preserve">Индивидуальный учебный план должны содержать 10 (11) учебных предметов и предусматривать изучение не менее одного учебного предмета из каждой предметной области, определенной ФГОС среднего (полного) общего образования, в том </w:t>
      </w:r>
      <w:r w:rsidRPr="00C73C36">
        <w:rPr>
          <w:rFonts w:ascii="Times New Roman" w:hAnsi="Times New Roman"/>
          <w:bCs/>
          <w:sz w:val="24"/>
          <w:szCs w:val="24"/>
        </w:rPr>
        <w:lastRenderedPageBreak/>
        <w:t>числе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В индивидуальном учебном плане должно быть предусмотрено выполнение обучающимися индивидуального(ых) проекта(ов).</w:t>
      </w:r>
      <w:r w:rsidRPr="00C73C36">
        <w:rPr>
          <w:rStyle w:val="af0"/>
          <w:bCs/>
          <w:sz w:val="24"/>
          <w:szCs w:val="24"/>
        </w:rPr>
        <w:footnoteReference w:id="29"/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Количество учебных занятий за 2 года на одного обучающегося – не менее 2170 часов и не более 2590 часов (не более 37 часов в неделю).</w:t>
      </w:r>
      <w:r w:rsidRPr="00C73C36">
        <w:rPr>
          <w:rStyle w:val="af0"/>
          <w:bCs/>
          <w:sz w:val="24"/>
          <w:szCs w:val="24"/>
        </w:rPr>
        <w:footnoteReference w:id="30"/>
      </w:r>
    </w:p>
    <w:p w:rsidR="00C73C36" w:rsidRPr="00C73C36" w:rsidRDefault="00C73C36" w:rsidP="00C73C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C36">
        <w:rPr>
          <w:rFonts w:ascii="Times New Roman" w:hAnsi="Times New Roman"/>
          <w:b/>
          <w:sz w:val="24"/>
          <w:szCs w:val="24"/>
        </w:rPr>
        <w:t>Срок освоения образовательной программы</w:t>
      </w:r>
      <w:r w:rsidRPr="00C73C36">
        <w:rPr>
          <w:rFonts w:ascii="Times New Roman" w:hAnsi="Times New Roman"/>
          <w:b/>
          <w:sz w:val="24"/>
          <w:szCs w:val="24"/>
        </w:rPr>
        <w:br/>
      </w:r>
      <w:r w:rsidRPr="00C73C36">
        <w:rPr>
          <w:rFonts w:ascii="Times New Roman" w:hAnsi="Times New Roman"/>
          <w:b/>
          <w:bCs/>
          <w:sz w:val="24"/>
          <w:szCs w:val="24"/>
        </w:rPr>
        <w:t>среднего общего образования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bCs/>
          <w:sz w:val="24"/>
          <w:szCs w:val="24"/>
        </w:rPr>
        <w:t>Индивидуальный учебный план может предусматривать уменьшение срока получения среднего общего образования за счет ускоренного обучения. Рекомендуемое уменьшение срока освоения основной образовательной программы среднего общего образования составляет не более 1 года.</w:t>
      </w:r>
    </w:p>
    <w:p w:rsidR="00C73C36" w:rsidRPr="00C73C36" w:rsidRDefault="00C73C36" w:rsidP="00C73C3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73C3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на оказание услуг (выполнение работ) в соответствии с требованиями государственных образовательных стандартов или федеральных государственных образовательных стандартов.</w:t>
      </w:r>
    </w:p>
    <w:p w:rsidR="00C73C36" w:rsidRPr="00C73C36" w:rsidRDefault="00C73C36" w:rsidP="00C73C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3C36">
        <w:rPr>
          <w:rFonts w:ascii="Times New Roman" w:hAnsi="Times New Roman"/>
          <w:sz w:val="24"/>
          <w:szCs w:val="24"/>
        </w:rPr>
        <w:t>Материально-техническое оснащение образовательной деятельности должно обеспечивать возможность реализации индивидуальных учебных планов обучающихся.</w:t>
      </w:r>
    </w:p>
    <w:p w:rsidR="00A3665F" w:rsidRPr="00C73C36" w:rsidRDefault="00A3665F" w:rsidP="00C73C36">
      <w:pPr>
        <w:pStyle w:val="50"/>
        <w:shd w:val="clear" w:color="auto" w:fill="auto"/>
        <w:spacing w:before="0" w:after="0" w:line="240" w:lineRule="auto"/>
        <w:ind w:firstLine="740"/>
        <w:jc w:val="center"/>
        <w:rPr>
          <w:sz w:val="24"/>
          <w:szCs w:val="24"/>
        </w:rPr>
      </w:pPr>
    </w:p>
    <w:sectPr w:rsidR="00A3665F" w:rsidRPr="00C73C36" w:rsidSect="00020A91">
      <w:headerReference w:type="default" r:id="rId7"/>
      <w:footerReference w:type="default" r:id="rId8"/>
      <w:pgSz w:w="11906" w:h="16838"/>
      <w:pgMar w:top="1308" w:right="1133" w:bottom="94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AC" w:rsidRDefault="009C51AC" w:rsidP="00020A91">
      <w:pPr>
        <w:spacing w:after="0" w:line="240" w:lineRule="auto"/>
      </w:pPr>
      <w:r>
        <w:separator/>
      </w:r>
    </w:p>
  </w:endnote>
  <w:endnote w:type="continuationSeparator" w:id="1">
    <w:p w:rsidR="009C51AC" w:rsidRDefault="009C51AC" w:rsidP="000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28" w:rsidRDefault="00696E5C">
    <w:pPr>
      <w:pStyle w:val="aa"/>
      <w:jc w:val="right"/>
    </w:pPr>
    <w:r>
      <w:fldChar w:fldCharType="begin"/>
    </w:r>
    <w:r w:rsidR="00A3665F">
      <w:instrText xml:space="preserve"> PAGE   \* MERGEFORMAT </w:instrText>
    </w:r>
    <w:r>
      <w:fldChar w:fldCharType="separate"/>
    </w:r>
    <w:r w:rsidR="00691F47">
      <w:rPr>
        <w:noProof/>
      </w:rPr>
      <w:t>1</w:t>
    </w:r>
    <w:r>
      <w:fldChar w:fldCharType="end"/>
    </w:r>
  </w:p>
  <w:p w:rsidR="00DC5428" w:rsidRDefault="009C51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AC" w:rsidRDefault="009C51AC" w:rsidP="00020A91">
      <w:pPr>
        <w:spacing w:after="0" w:line="240" w:lineRule="auto"/>
      </w:pPr>
      <w:r>
        <w:separator/>
      </w:r>
    </w:p>
  </w:footnote>
  <w:footnote w:type="continuationSeparator" w:id="1">
    <w:p w:rsidR="009C51AC" w:rsidRDefault="009C51AC" w:rsidP="00020A91">
      <w:pPr>
        <w:spacing w:after="0" w:line="240" w:lineRule="auto"/>
      </w:pPr>
      <w:r>
        <w:continuationSeparator/>
      </w:r>
    </w:p>
  </w:footnote>
  <w:footnote w:id="2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23 ст. 2 ФЗ «Об образовании в РФ»</w:t>
      </w:r>
    </w:p>
  </w:footnote>
  <w:footnote w:id="3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5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</w:rPr>
        <w:t>–</w:t>
      </w:r>
      <w:r w:rsidRPr="00BE1A2C">
        <w:rPr>
          <w:rFonts w:ascii="Times New Roman" w:hAnsi="Times New Roman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Минобрна</w:t>
      </w:r>
      <w:r>
        <w:rPr>
          <w:rFonts w:ascii="Times New Roman" w:hAnsi="Times New Roman"/>
        </w:rPr>
        <w:t>уки России от 30.08.2013 № 1015</w:t>
      </w:r>
    </w:p>
  </w:footnote>
  <w:footnote w:id="4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22 ст. 2 ФЗ «Об образовании в РФ»</w:t>
      </w:r>
    </w:p>
  </w:footnote>
  <w:footnote w:id="5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ч. 1 ст. 15 ФЗ «Об образовании в РФ»</w:t>
      </w:r>
    </w:p>
  </w:footnote>
  <w:footnote w:id="6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19.3 ФГОС начального общего образования, п. 18.3.1 ФГОС основного общего образования</w:t>
      </w:r>
    </w:p>
  </w:footnote>
  <w:footnote w:id="7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19.3 ФГОС начального общего образования, п. 18.3.1 ФГОС основного общего образования</w:t>
      </w:r>
    </w:p>
  </w:footnote>
  <w:footnote w:id="8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ч. 9 ст. 58 ФЗ «Об образовании в РФ»</w:t>
      </w:r>
    </w:p>
  </w:footnote>
  <w:footnote w:id="9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19.3 ФГОС начального общего образования, п. 18.3.1 ФГОС основного общего образования</w:t>
      </w:r>
    </w:p>
  </w:footnote>
  <w:footnote w:id="10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в соответствии с п. 18.3.1 ФГОС среднего общего образования образовательное учреждение предоставляет обучающимся возможность формирования индивидуальных учебных планов</w:t>
      </w:r>
    </w:p>
  </w:footnote>
  <w:footnote w:id="11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вытекает из требований федеральных государственных образовательных стандартов</w:t>
      </w:r>
    </w:p>
  </w:footnote>
  <w:footnote w:id="12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5 ч. 1 ст. 34, п. 1 ч. 3 ст. 44 ФЗ «Об образовании в РФ» </w:t>
      </w:r>
    </w:p>
  </w:footnote>
  <w:footnote w:id="13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ч. 4 ст. 42 ФЗ «Об образовании в РФ»</w:t>
      </w:r>
    </w:p>
  </w:footnote>
  <w:footnote w:id="14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 ч. 1. ст. 43 ФЗ «Об образовании в РФ»</w:t>
      </w:r>
    </w:p>
  </w:footnote>
  <w:footnote w:id="15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ч. 9 ст. 58 ФЗ «Об образовании в РФ»</w:t>
      </w:r>
    </w:p>
  </w:footnote>
  <w:footnote w:id="16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ч. 6 ст. 59 ФЗ «Об образовании в РФ»</w:t>
      </w:r>
    </w:p>
  </w:footnote>
  <w:footnote w:id="17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19.3 ФГОС начального общего образования</w:t>
      </w:r>
    </w:p>
  </w:footnote>
  <w:footnote w:id="18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19.3 ФГОС начального общего образования</w:t>
      </w:r>
    </w:p>
  </w:footnote>
  <w:footnote w:id="19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12.4 ФГОС начального общего образования</w:t>
      </w:r>
    </w:p>
  </w:footnote>
  <w:footnote w:id="20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 xml:space="preserve"> </w:t>
      </w:r>
      <w:r w:rsidRPr="00BE1A2C">
        <w:rPr>
          <w:rFonts w:ascii="Times New Roman" w:hAnsi="Times New Roman"/>
        </w:rPr>
        <w:t>19.3</w:t>
      </w:r>
      <w:r>
        <w:rPr>
          <w:rFonts w:ascii="Times New Roman" w:hAnsi="Times New Roman"/>
        </w:rPr>
        <w:t xml:space="preserve"> </w:t>
      </w:r>
      <w:r w:rsidRPr="00BE1A2C">
        <w:rPr>
          <w:rFonts w:ascii="Times New Roman" w:hAnsi="Times New Roman"/>
        </w:rPr>
        <w:t>ФГОС</w:t>
      </w:r>
      <w:r>
        <w:rPr>
          <w:rFonts w:ascii="Times New Roman" w:hAnsi="Times New Roman"/>
        </w:rPr>
        <w:t xml:space="preserve"> начального общего образования</w:t>
      </w:r>
    </w:p>
  </w:footnote>
  <w:footnote w:id="21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 xml:space="preserve"> </w:t>
      </w:r>
      <w:r w:rsidRPr="00BE1A2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BE1A2C">
        <w:rPr>
          <w:rFonts w:ascii="Times New Roman" w:hAnsi="Times New Roman"/>
        </w:rPr>
        <w:t>ФГОС</w:t>
      </w:r>
      <w:r>
        <w:rPr>
          <w:rFonts w:ascii="Times New Roman" w:hAnsi="Times New Roman"/>
        </w:rPr>
        <w:t xml:space="preserve"> начального общего образования</w:t>
      </w:r>
    </w:p>
  </w:footnote>
  <w:footnote w:id="22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Федеральный компонент государственного образовательного стандарта общего образования (приказ Минобразования России от 05.03.2004 № 1089)</w:t>
      </w:r>
    </w:p>
  </w:footnote>
  <w:footnote w:id="23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18.3.1 ФГОС основного общего образования</w:t>
      </w:r>
    </w:p>
  </w:footnote>
  <w:footnote w:id="24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18.3.1 ФГОС основного общего образования</w:t>
      </w:r>
    </w:p>
  </w:footnote>
  <w:footnote w:id="25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2 ФГОС основного общего образования</w:t>
      </w:r>
    </w:p>
  </w:footnote>
  <w:footnote w:id="26">
    <w:p w:rsidR="00C73C36" w:rsidRPr="00BE1A2C" w:rsidRDefault="00C73C36" w:rsidP="00C73C36">
      <w:pPr>
        <w:pStyle w:val="ae"/>
        <w:jc w:val="both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BE1A2C">
        <w:rPr>
          <w:rFonts w:ascii="Times New Roman" w:hAnsi="Times New Roman"/>
        </w:rPr>
        <w:t>риказ Минобразования РФ от 09.03.2004 № 1312 «Об утверждении федерального базисного учебного плана…», ч. II</w:t>
      </w:r>
    </w:p>
  </w:footnote>
  <w:footnote w:id="27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18.3.1 ФГОС среднего (полного) общего образования</w:t>
      </w:r>
    </w:p>
  </w:footnote>
  <w:footnote w:id="28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18.3.1 ФГОС среднего общего образования</w:t>
      </w:r>
    </w:p>
  </w:footnote>
  <w:footnote w:id="29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18.3.1 ФГОС среднего общего образования</w:t>
      </w:r>
    </w:p>
  </w:footnote>
  <w:footnote w:id="30">
    <w:p w:rsidR="00C73C36" w:rsidRPr="00BE1A2C" w:rsidRDefault="00C73C36" w:rsidP="00C73C36">
      <w:pPr>
        <w:pStyle w:val="ae"/>
        <w:rPr>
          <w:rFonts w:ascii="Times New Roman" w:hAnsi="Times New Roman"/>
        </w:rPr>
      </w:pPr>
      <w:r w:rsidRPr="00BE1A2C">
        <w:rPr>
          <w:rStyle w:val="af0"/>
        </w:rPr>
        <w:footnoteRef/>
      </w:r>
      <w:r w:rsidRPr="00BE1A2C">
        <w:rPr>
          <w:rFonts w:ascii="Times New Roman" w:hAnsi="Times New Roman"/>
        </w:rPr>
        <w:t xml:space="preserve"> п. 18.3.1 ФГОС среднего общего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D3" w:rsidRDefault="00696E5C">
    <w:pPr>
      <w:rPr>
        <w:sz w:val="2"/>
        <w:szCs w:val="2"/>
      </w:rPr>
    </w:pPr>
    <w:r w:rsidRPr="00696E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pt;margin-top:46.2pt;width:3.85pt;height:9.6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664ED3" w:rsidRDefault="009C51AC">
                <w:pPr>
                  <w:pStyle w:val="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8E"/>
    <w:multiLevelType w:val="hybridMultilevel"/>
    <w:tmpl w:val="474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21A7"/>
    <w:multiLevelType w:val="hybridMultilevel"/>
    <w:tmpl w:val="98DC9D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10EA"/>
    <w:multiLevelType w:val="hybridMultilevel"/>
    <w:tmpl w:val="0E16D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2475C4"/>
    <w:multiLevelType w:val="hybridMultilevel"/>
    <w:tmpl w:val="5B4841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E6E6239"/>
    <w:multiLevelType w:val="hybridMultilevel"/>
    <w:tmpl w:val="DD6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7D1F86"/>
    <w:multiLevelType w:val="multilevel"/>
    <w:tmpl w:val="0A02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48022846"/>
    <w:multiLevelType w:val="hybridMultilevel"/>
    <w:tmpl w:val="A4D64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1353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64F3794C"/>
    <w:multiLevelType w:val="hybridMultilevel"/>
    <w:tmpl w:val="76C253E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6C1D6B8F"/>
    <w:multiLevelType w:val="multilevel"/>
    <w:tmpl w:val="3AFE885A"/>
    <w:lvl w:ilvl="0">
      <w:start w:val="27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1">
    <w:nsid w:val="70511FF3"/>
    <w:multiLevelType w:val="hybridMultilevel"/>
    <w:tmpl w:val="FE50E5BE"/>
    <w:lvl w:ilvl="0" w:tplc="0FB624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6D4B"/>
    <w:multiLevelType w:val="multilevel"/>
    <w:tmpl w:val="3D5418B2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3">
    <w:nsid w:val="76E925AA"/>
    <w:multiLevelType w:val="hybridMultilevel"/>
    <w:tmpl w:val="2E5AA9DC"/>
    <w:lvl w:ilvl="0" w:tplc="CE2632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E5F5229"/>
    <w:multiLevelType w:val="hybridMultilevel"/>
    <w:tmpl w:val="4E240FF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0A91"/>
    <w:rsid w:val="00020A91"/>
    <w:rsid w:val="000C0B14"/>
    <w:rsid w:val="001A360C"/>
    <w:rsid w:val="001C3C8B"/>
    <w:rsid w:val="00253005"/>
    <w:rsid w:val="002F457C"/>
    <w:rsid w:val="003179B5"/>
    <w:rsid w:val="00390DCC"/>
    <w:rsid w:val="003F69DC"/>
    <w:rsid w:val="00612EA6"/>
    <w:rsid w:val="0061499C"/>
    <w:rsid w:val="00691F47"/>
    <w:rsid w:val="00696E5C"/>
    <w:rsid w:val="007726D3"/>
    <w:rsid w:val="008C42E2"/>
    <w:rsid w:val="009222A0"/>
    <w:rsid w:val="009C51AC"/>
    <w:rsid w:val="00A3665F"/>
    <w:rsid w:val="00C73C36"/>
    <w:rsid w:val="00CB7DDF"/>
    <w:rsid w:val="00D14CC9"/>
    <w:rsid w:val="00E2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020A9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20A91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20A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020A91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5">
    <w:name w:val="Колонтитул_"/>
    <w:basedOn w:val="a0"/>
    <w:link w:val="1"/>
    <w:uiPriority w:val="99"/>
    <w:locked/>
    <w:rsid w:val="00020A91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1,Полужирный"/>
    <w:uiPriority w:val="99"/>
    <w:rsid w:val="00020A91"/>
    <w:rPr>
      <w:rFonts w:ascii="Times New Roman" w:hAnsi="Times New Roman"/>
      <w:b/>
      <w:sz w:val="19"/>
      <w:u w:val="none"/>
    </w:rPr>
  </w:style>
  <w:style w:type="paragraph" w:styleId="a6">
    <w:name w:val="Body Text"/>
    <w:basedOn w:val="a"/>
    <w:link w:val="a7"/>
    <w:uiPriority w:val="99"/>
    <w:rsid w:val="00020A91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20A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0A91"/>
    <w:pPr>
      <w:widowControl w:val="0"/>
      <w:shd w:val="clear" w:color="auto" w:fill="FFFFFF"/>
      <w:spacing w:before="360" w:after="900"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20A91"/>
    <w:pPr>
      <w:widowControl w:val="0"/>
      <w:shd w:val="clear" w:color="auto" w:fill="FFFFFF"/>
      <w:spacing w:before="900" w:after="1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Колонтитул1"/>
    <w:basedOn w:val="a"/>
    <w:link w:val="a5"/>
    <w:uiPriority w:val="99"/>
    <w:rsid w:val="00020A9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020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20A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0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20A91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020A91"/>
    <w:rPr>
      <w:rFonts w:ascii="Times New Roman" w:hAnsi="Times New Roman" w:cs="Times New Roman"/>
      <w:sz w:val="22"/>
      <w:szCs w:val="22"/>
    </w:rPr>
  </w:style>
  <w:style w:type="character" w:styleId="ac">
    <w:name w:val="Strong"/>
    <w:basedOn w:val="a0"/>
    <w:qFormat/>
    <w:rsid w:val="00020A91"/>
    <w:rPr>
      <w:b/>
      <w:bCs/>
    </w:rPr>
  </w:style>
  <w:style w:type="paragraph" w:styleId="ad">
    <w:name w:val="List Paragraph"/>
    <w:basedOn w:val="a"/>
    <w:uiPriority w:val="34"/>
    <w:qFormat/>
    <w:rsid w:val="00020A9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73C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73C3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73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FedorenkoOM</dc:creator>
  <cp:keywords/>
  <dc:description/>
  <cp:lastModifiedBy>FedorenkoOM</cp:lastModifiedBy>
  <cp:revision>10</cp:revision>
  <cp:lastPrinted>2019-08-12T09:45:00Z</cp:lastPrinted>
  <dcterms:created xsi:type="dcterms:W3CDTF">2015-10-19T04:49:00Z</dcterms:created>
  <dcterms:modified xsi:type="dcterms:W3CDTF">2019-08-12T09:45:00Z</dcterms:modified>
</cp:coreProperties>
</file>