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27" w:rsidRDefault="005C43D0" w:rsidP="00C62FB0">
      <w:pPr>
        <w:pStyle w:val="20"/>
        <w:shd w:val="clear" w:color="auto" w:fill="auto"/>
        <w:spacing w:before="0"/>
        <w:ind w:left="284"/>
        <w:jc w:val="center"/>
      </w:pPr>
      <w:r>
        <w:t>ПЛАН</w:t>
      </w:r>
    </w:p>
    <w:p w:rsidR="00E90ACA" w:rsidRDefault="005C43D0" w:rsidP="00E90ACA">
      <w:pPr>
        <w:pStyle w:val="20"/>
        <w:shd w:val="clear" w:color="auto" w:fill="auto"/>
        <w:spacing w:before="0"/>
        <w:jc w:val="center"/>
      </w:pPr>
      <w:r>
        <w:t>ФИЗКУЛЬТУРНО-ОЗДОРОВИТЕЛЬНОЙ И СПОРТИВ</w:t>
      </w:r>
      <w:r w:rsidR="00E90ACA">
        <w:t>НО-М</w:t>
      </w:r>
      <w:r>
        <w:t>АССОВОЙ РАБОТЫ</w:t>
      </w:r>
      <w:r>
        <w:br/>
        <w:t>школьного спортивного клуба «</w:t>
      </w:r>
      <w:r w:rsidR="00E90ACA">
        <w:t>Чемпион</w:t>
      </w:r>
      <w:r>
        <w:t>»</w:t>
      </w:r>
      <w:r>
        <w:br/>
        <w:t xml:space="preserve">в </w:t>
      </w:r>
      <w:r w:rsidR="00E90ACA">
        <w:t xml:space="preserve">МКОУ «Андринская СОШ» </w:t>
      </w:r>
    </w:p>
    <w:p w:rsidR="009C4527" w:rsidRDefault="005C43D0" w:rsidP="00E90ACA">
      <w:pPr>
        <w:pStyle w:val="20"/>
        <w:shd w:val="clear" w:color="auto" w:fill="auto"/>
        <w:spacing w:before="0"/>
        <w:jc w:val="center"/>
      </w:pPr>
      <w:r>
        <w:t>на 2020 - 2021 учебный год</w:t>
      </w:r>
    </w:p>
    <w:tbl>
      <w:tblPr>
        <w:tblOverlap w:val="never"/>
        <w:tblW w:w="8851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882"/>
        <w:gridCol w:w="1843"/>
        <w:gridCol w:w="2552"/>
      </w:tblGrid>
      <w:tr w:rsidR="00C62FB0" w:rsidRPr="00C62FB0" w:rsidTr="00C62FB0">
        <w:trPr>
          <w:trHeight w:hRule="exact" w:val="831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after="60" w:line="23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r w:rsidRPr="00C62FB0">
              <w:rPr>
                <w:rStyle w:val="2115pt"/>
                <w:b/>
                <w:sz w:val="24"/>
                <w:szCs w:val="24"/>
              </w:rPr>
              <w:t>№</w:t>
            </w:r>
          </w:p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60" w:line="230" w:lineRule="exact"/>
              <w:ind w:left="1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115pt"/>
                <w:b/>
                <w:sz w:val="24"/>
                <w:szCs w:val="24"/>
              </w:rPr>
              <w:t>п/п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30" w:lineRule="exact"/>
              <w:jc w:val="center"/>
              <w:rPr>
                <w:b w:val="0"/>
                <w:i/>
                <w:sz w:val="24"/>
                <w:szCs w:val="24"/>
              </w:rPr>
            </w:pPr>
            <w:r w:rsidRPr="00C62FB0">
              <w:rPr>
                <w:rStyle w:val="2115pt"/>
                <w:b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after="120" w:line="230" w:lineRule="exact"/>
              <w:jc w:val="center"/>
              <w:rPr>
                <w:b w:val="0"/>
                <w:i/>
                <w:sz w:val="24"/>
                <w:szCs w:val="24"/>
              </w:rPr>
            </w:pPr>
            <w:r w:rsidRPr="00C62FB0">
              <w:rPr>
                <w:rStyle w:val="2115pt"/>
                <w:b/>
                <w:i w:val="0"/>
                <w:sz w:val="24"/>
                <w:szCs w:val="24"/>
              </w:rPr>
              <w:t>Сроки</w:t>
            </w:r>
          </w:p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120" w:line="230" w:lineRule="exact"/>
              <w:jc w:val="center"/>
              <w:rPr>
                <w:b w:val="0"/>
                <w:i/>
                <w:sz w:val="24"/>
                <w:szCs w:val="24"/>
              </w:rPr>
            </w:pPr>
            <w:r w:rsidRPr="00C62FB0">
              <w:rPr>
                <w:rStyle w:val="2115pt"/>
                <w:b/>
                <w:i w:val="0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30" w:lineRule="exact"/>
              <w:jc w:val="center"/>
              <w:rPr>
                <w:b w:val="0"/>
                <w:i/>
                <w:sz w:val="24"/>
                <w:szCs w:val="24"/>
              </w:rPr>
            </w:pPr>
            <w:r w:rsidRPr="00C62FB0">
              <w:rPr>
                <w:rStyle w:val="2115pt"/>
                <w:b/>
                <w:i w:val="0"/>
                <w:sz w:val="24"/>
                <w:szCs w:val="24"/>
              </w:rPr>
              <w:t>Ответственный</w:t>
            </w:r>
          </w:p>
        </w:tc>
      </w:tr>
      <w:tr w:rsidR="00C62FB0" w:rsidRPr="00C62FB0" w:rsidTr="00C62FB0">
        <w:trPr>
          <w:trHeight w:hRule="exact" w:val="281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framePr w:w="9888" w:wrap="notBeside" w:vAnchor="text" w:hAnchor="page" w:x="1186" w:y="2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7" w:type="dxa"/>
            <w:gridSpan w:val="3"/>
            <w:shd w:val="clear" w:color="auto" w:fill="FFFFFF"/>
            <w:vAlign w:val="bottom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1"/>
                <w:b/>
                <w:bCs/>
                <w:sz w:val="24"/>
                <w:szCs w:val="24"/>
              </w:rPr>
              <w:t>1.Физкультурно-оздоровительные мероприятия</w:t>
            </w:r>
          </w:p>
        </w:tc>
      </w:tr>
      <w:tr w:rsidR="00C62FB0" w:rsidRPr="00C62FB0" w:rsidTr="00C62FB0">
        <w:trPr>
          <w:trHeight w:hRule="exact" w:val="477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FFFFFF"/>
            <w:vAlign w:val="bottom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Выборы физоргов класса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Кл. руководители</w:t>
            </w:r>
          </w:p>
        </w:tc>
      </w:tr>
      <w:tr w:rsidR="00C62FB0" w:rsidRPr="00C62FB0" w:rsidTr="00C62FB0">
        <w:trPr>
          <w:trHeight w:hRule="exact" w:val="1001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FFFFFF"/>
            <w:vAlign w:val="bottom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Подготовка расписания секций и кружков, тренировок команд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C62FB0" w:rsidRPr="00C62FB0" w:rsidTr="00C62FB0">
        <w:trPr>
          <w:trHeight w:hRule="exact" w:val="549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1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FFFFFF"/>
            <w:vAlign w:val="bottom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Работа по подготовке команд по всем видам спорта.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учителя физической культуры</w:t>
            </w:r>
          </w:p>
        </w:tc>
      </w:tr>
      <w:tr w:rsidR="00C62FB0" w:rsidRPr="00C62FB0" w:rsidTr="00C62FB0">
        <w:trPr>
          <w:trHeight w:hRule="exact" w:val="826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Совещание физоргов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период проведения соревнований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учителя физической культуры</w:t>
            </w:r>
          </w:p>
        </w:tc>
      </w:tr>
      <w:tr w:rsidR="00C62FB0" w:rsidRPr="00C62FB0" w:rsidTr="00C62FB0">
        <w:trPr>
          <w:trHeight w:hRule="exact" w:val="281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framePr w:w="9888" w:wrap="notBeside" w:vAnchor="text" w:hAnchor="page" w:x="1186" w:y="2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7" w:type="dxa"/>
            <w:gridSpan w:val="3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1"/>
                <w:b/>
                <w:bCs/>
                <w:sz w:val="24"/>
                <w:szCs w:val="24"/>
              </w:rPr>
              <w:t>2.Соревнования по видам спорта в школе и в районе</w:t>
            </w:r>
          </w:p>
        </w:tc>
      </w:tr>
      <w:tr w:rsidR="00C62FB0" w:rsidRPr="00C62FB0" w:rsidTr="00C62FB0">
        <w:trPr>
          <w:trHeight w:hRule="exact" w:val="779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1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Школьная спартакиада (по отдельному плану)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C62FB0" w:rsidRPr="00C62FB0" w:rsidTr="00C62FB0">
        <w:trPr>
          <w:trHeight w:hRule="exact" w:val="923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Районная спартакиада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C62FB0" w:rsidRPr="00C62FB0" w:rsidTr="00C62FB0">
        <w:trPr>
          <w:trHeight w:hRule="exact" w:val="1209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rStyle w:val="22"/>
                <w:b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rStyle w:val="22"/>
                <w:b/>
                <w:sz w:val="24"/>
                <w:szCs w:val="24"/>
              </w:rPr>
            </w:pPr>
            <w:r w:rsidRPr="00C62FB0">
              <w:rPr>
                <w:b w:val="0"/>
                <w:sz w:val="24"/>
                <w:szCs w:val="24"/>
              </w:rPr>
              <w:t>Месячник оборонной – массовой и спортивной работы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Зам. директора по ВР, учителя физической культуры, преподаватель-организатор ОБЖ</w:t>
            </w:r>
          </w:p>
        </w:tc>
      </w:tr>
      <w:tr w:rsidR="00C62FB0" w:rsidRPr="00C62FB0" w:rsidTr="00C62FB0">
        <w:trPr>
          <w:trHeight w:hRule="exact" w:val="629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rStyle w:val="22"/>
                <w:b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b w:val="0"/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Сдача нормативов ГТО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rStyle w:val="22"/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rStyle w:val="22"/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учителя физической культуры</w:t>
            </w:r>
          </w:p>
        </w:tc>
      </w:tr>
      <w:tr w:rsidR="00C62FB0" w:rsidRPr="00C62FB0" w:rsidTr="00C62FB0">
        <w:trPr>
          <w:trHeight w:hRule="exact" w:val="608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1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Дни Здоровья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учителя физической культуры</w:t>
            </w:r>
          </w:p>
        </w:tc>
      </w:tr>
      <w:tr w:rsidR="00C62FB0" w:rsidRPr="00C62FB0" w:rsidTr="00C62FB0">
        <w:trPr>
          <w:trHeight w:hRule="exact" w:val="816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b w:val="0"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6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Ежедневное проведение физкультминуток; утренней гимнастики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Физорги классов</w:t>
            </w:r>
          </w:p>
        </w:tc>
      </w:tr>
      <w:tr w:rsidR="00C62FB0" w:rsidRPr="00C62FB0" w:rsidTr="00C62FB0">
        <w:trPr>
          <w:trHeight w:hRule="exact" w:val="302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rStyle w:val="22"/>
                <w:b/>
                <w:sz w:val="24"/>
                <w:szCs w:val="24"/>
              </w:rPr>
            </w:pPr>
          </w:p>
        </w:tc>
        <w:tc>
          <w:tcPr>
            <w:tcW w:w="8277" w:type="dxa"/>
            <w:gridSpan w:val="3"/>
            <w:shd w:val="clear" w:color="auto" w:fill="FFFFFF"/>
            <w:vAlign w:val="bottom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C62FB0">
              <w:rPr>
                <w:rStyle w:val="21"/>
                <w:b/>
                <w:bCs/>
                <w:sz w:val="24"/>
                <w:szCs w:val="24"/>
              </w:rPr>
              <w:t>3.Рабога с родителями учащихся и педагогическим коллективом</w:t>
            </w:r>
          </w:p>
        </w:tc>
      </w:tr>
      <w:tr w:rsidR="00C62FB0" w:rsidRPr="00C62FB0" w:rsidTr="00C62FB0">
        <w:trPr>
          <w:trHeight w:hRule="exact" w:val="816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rStyle w:val="22"/>
                <w:b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59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Участие родителей в спортивных праздниках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C62FB0" w:rsidRPr="00C62FB0" w:rsidTr="00C62FB0">
        <w:trPr>
          <w:trHeight w:hRule="exact" w:val="816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rStyle w:val="22"/>
                <w:b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Помощь классным руководителям в проведении туристических походов, спортивных праздников, инструктажей.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C62FB0" w:rsidRPr="00C62FB0" w:rsidTr="00C62FB0">
        <w:trPr>
          <w:trHeight w:hRule="exact" w:val="816"/>
        </w:trPr>
        <w:tc>
          <w:tcPr>
            <w:tcW w:w="574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40"/>
              <w:jc w:val="center"/>
              <w:rPr>
                <w:rStyle w:val="22"/>
                <w:b/>
                <w:sz w:val="24"/>
                <w:szCs w:val="24"/>
              </w:rPr>
            </w:pPr>
            <w:r w:rsidRPr="00C62FB0">
              <w:rPr>
                <w:rStyle w:val="22"/>
                <w:b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 xml:space="preserve">Организация среди сотрудников школы соревнований, </w:t>
            </w:r>
          </w:p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64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сдача нормативов ГТО</w:t>
            </w:r>
          </w:p>
        </w:tc>
        <w:tc>
          <w:tcPr>
            <w:tcW w:w="1843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ind w:left="220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FFFFFF"/>
          </w:tcPr>
          <w:p w:rsidR="00C62FB0" w:rsidRPr="00C62FB0" w:rsidRDefault="00C62FB0" w:rsidP="00C62FB0">
            <w:pPr>
              <w:pStyle w:val="20"/>
              <w:framePr w:w="9888" w:wrap="notBeside" w:vAnchor="text" w:hAnchor="page" w:x="1186" w:y="293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C62FB0">
              <w:rPr>
                <w:rStyle w:val="22"/>
                <w:sz w:val="24"/>
                <w:szCs w:val="24"/>
              </w:rPr>
              <w:t>учителя физической культуры</w:t>
            </w:r>
          </w:p>
        </w:tc>
      </w:tr>
    </w:tbl>
    <w:p w:rsidR="00C62FB0" w:rsidRDefault="00C62FB0" w:rsidP="00C62FB0">
      <w:pPr>
        <w:framePr w:w="9888" w:wrap="notBeside" w:vAnchor="text" w:hAnchor="page" w:x="1186" w:y="293"/>
        <w:rPr>
          <w:sz w:val="2"/>
          <w:szCs w:val="2"/>
        </w:rPr>
      </w:pPr>
    </w:p>
    <w:bookmarkEnd w:id="0"/>
    <w:p w:rsidR="00E90ACA" w:rsidRDefault="00E90ACA" w:rsidP="00C62FB0">
      <w:pPr>
        <w:pStyle w:val="20"/>
        <w:shd w:val="clear" w:color="auto" w:fill="auto"/>
        <w:spacing w:before="0"/>
        <w:ind w:right="141"/>
        <w:jc w:val="center"/>
      </w:pPr>
    </w:p>
    <w:p w:rsidR="009C4527" w:rsidRDefault="009C4527">
      <w:pPr>
        <w:rPr>
          <w:sz w:val="2"/>
          <w:szCs w:val="2"/>
        </w:rPr>
      </w:pPr>
    </w:p>
    <w:p w:rsidR="009C4527" w:rsidRDefault="009C4527">
      <w:pPr>
        <w:rPr>
          <w:sz w:val="2"/>
          <w:szCs w:val="2"/>
        </w:rPr>
      </w:pPr>
    </w:p>
    <w:p w:rsidR="009C4527" w:rsidRDefault="009C4527">
      <w:pPr>
        <w:rPr>
          <w:sz w:val="2"/>
          <w:szCs w:val="2"/>
        </w:rPr>
      </w:pPr>
    </w:p>
    <w:sectPr w:rsidR="009C4527" w:rsidSect="00C62FB0">
      <w:pgSz w:w="11900" w:h="16840"/>
      <w:pgMar w:top="568" w:right="701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A2" w:rsidRDefault="002446A2">
      <w:r>
        <w:separator/>
      </w:r>
    </w:p>
  </w:endnote>
  <w:endnote w:type="continuationSeparator" w:id="0">
    <w:p w:rsidR="002446A2" w:rsidRDefault="0024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A2" w:rsidRDefault="002446A2"/>
  </w:footnote>
  <w:footnote w:type="continuationSeparator" w:id="0">
    <w:p w:rsidR="002446A2" w:rsidRDefault="002446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7"/>
    <w:rsid w:val="002446A2"/>
    <w:rsid w:val="004367CE"/>
    <w:rsid w:val="005C43D0"/>
    <w:rsid w:val="008003BE"/>
    <w:rsid w:val="009C4527"/>
    <w:rsid w:val="00A73EF8"/>
    <w:rsid w:val="00C301AA"/>
    <w:rsid w:val="00C62FB0"/>
    <w:rsid w:val="00E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DA4E"/>
  <w15:docId w15:val="{5152A4AD-E484-410D-A55B-01C87AC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6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301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Ангелуцова</dc:creator>
  <cp:lastModifiedBy>Марина П. Ангелуцова</cp:lastModifiedBy>
  <cp:revision>3</cp:revision>
  <cp:lastPrinted>2020-11-23T10:12:00Z</cp:lastPrinted>
  <dcterms:created xsi:type="dcterms:W3CDTF">2020-11-23T08:40:00Z</dcterms:created>
  <dcterms:modified xsi:type="dcterms:W3CDTF">2020-11-23T10:21:00Z</dcterms:modified>
</cp:coreProperties>
</file>