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B" w:rsidRDefault="0060633B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  ПРАВИТЕЛЬСТВА ХМАО-ЮГРЫ</w:t>
      </w:r>
    </w:p>
    <w:p w:rsidR="0060633B" w:rsidRDefault="0060633B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12.07.2013 г №261-п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требований к одежде обучающихся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начального общего, основного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среднего общего образования в </w:t>
      </w:r>
      <w:proofErr w:type="gram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gram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 Ханты-Мансийского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автономного округа — </w:t>
      </w:r>
      <w:proofErr w:type="spell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общеобразовательных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образований Ханты-Мансийского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AF4859" w:rsidRDefault="00AF4859" w:rsidP="00202D10"/>
    <w:p w:rsidR="00202D10" w:rsidRPr="00775AD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28 Федерального закона от 29 декабря </w:t>
      </w:r>
      <w:r w:rsidRPr="00775AD0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года № 273-ФЗ «Об образовании в Российской Федерации», статьей 3 Закона Ханты-Мансийского автономного округа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от 1 июля </w:t>
      </w:r>
      <w:r w:rsidRPr="00775AD0">
        <w:rPr>
          <w:rFonts w:ascii="Times New Roman" w:hAnsi="Times New Roman" w:cs="Times New Roman"/>
          <w:sz w:val="24"/>
          <w:szCs w:val="24"/>
        </w:rPr>
        <w:t xml:space="preserve">2013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года № 68-оз «Об образовании в Ханты-Мансийском автономном округе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>», учитывая письмо Министерства образования и науки Российской Федерации от 28 марта 2013 года № ДЛ-65/08 «Об установлении требований к одежде обучающихся» Правительство</w:t>
      </w:r>
      <w:proofErr w:type="gram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AD0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202D10" w:rsidRPr="00775AD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10" w:rsidRPr="00775AD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D0">
        <w:rPr>
          <w:rFonts w:ascii="Times New Roman" w:hAnsi="Times New Roman" w:cs="Times New Roman"/>
          <w:sz w:val="24"/>
          <w:szCs w:val="24"/>
        </w:rPr>
        <w:t xml:space="preserve">1.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прилагаемые требования к одежде обучающихся по образовательным программам начального общего, основного общего и среднего общего образования в государственных общеобразовательных организациях Ханты-Мансийского автономного округа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общеобразовательных организациях муниципальных образований Ханты-Мансийского автономного округа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775AD0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775AD0">
        <w:rPr>
          <w:rFonts w:ascii="Times New Roman" w:eastAsia="Times New Roman" w:hAnsi="Times New Roman" w:cs="Times New Roman"/>
          <w:sz w:val="24"/>
          <w:szCs w:val="24"/>
        </w:rPr>
        <w:t>ребования).</w:t>
      </w:r>
    </w:p>
    <w:p w:rsidR="00202D10" w:rsidRPr="00775AD0" w:rsidRDefault="00202D10" w:rsidP="00202D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D0">
        <w:rPr>
          <w:rFonts w:ascii="Times New Roman" w:hAnsi="Times New Roman" w:cs="Times New Roman"/>
          <w:sz w:val="24"/>
          <w:szCs w:val="24"/>
        </w:rPr>
        <w:t xml:space="preserve">2.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государственным общеобразовательным организациям Ханты-Мансийского автономного округа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 общеобразовательным организациям муниципальных образований Ханты-Мансийского автономного округа -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введение </w:t>
      </w:r>
      <w:proofErr w:type="gramStart"/>
      <w:r w:rsidRPr="00775AD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начиная с 1 сентября 2013 года, но не позднее </w:t>
      </w:r>
      <w:r w:rsidRPr="00775A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января 2014 года.</w:t>
      </w:r>
    </w:p>
    <w:p w:rsidR="00202D10" w:rsidRPr="00775AD0" w:rsidRDefault="00202D10" w:rsidP="00202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5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245745</wp:posOffset>
            </wp:positionV>
            <wp:extent cx="994410" cy="9982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AD0">
        <w:rPr>
          <w:rFonts w:ascii="Times New Roman" w:hAnsi="Times New Roman" w:cs="Times New Roman"/>
          <w:sz w:val="24"/>
          <w:szCs w:val="24"/>
        </w:rPr>
        <w:t xml:space="preserve">3.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сентября 2013 года.</w:t>
      </w:r>
    </w:p>
    <w:p w:rsidR="00202D10" w:rsidRPr="00775AD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AD0">
        <w:rPr>
          <w:rFonts w:ascii="Times New Roman" w:eastAsia="Times New Roman" w:hAnsi="Times New Roman" w:cs="Times New Roman"/>
          <w:sz w:val="24"/>
          <w:szCs w:val="24"/>
        </w:rPr>
        <w:t>Губернатор Ханты-Мансийского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</w:t>
      </w:r>
      <w:proofErr w:type="spellStart"/>
      <w:r w:rsidRPr="00775AD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7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AD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AD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AD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AD0">
        <w:rPr>
          <w:rFonts w:ascii="Times New Roman" w:eastAsia="Times New Roman" w:hAnsi="Times New Roman" w:cs="Times New Roman"/>
          <w:sz w:val="24"/>
          <w:szCs w:val="24"/>
        </w:rPr>
        <w:tab/>
        <w:t>Н.В.Комарова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10" w:rsidRDefault="00202D10" w:rsidP="00202D10">
      <w:pPr>
        <w:rPr>
          <w:sz w:val="24"/>
          <w:szCs w:val="24"/>
        </w:rPr>
      </w:pPr>
    </w:p>
    <w:p w:rsidR="00202D10" w:rsidRDefault="00202D10" w:rsidP="00202D10">
      <w:pPr>
        <w:rPr>
          <w:sz w:val="24"/>
          <w:szCs w:val="24"/>
        </w:rPr>
      </w:pPr>
    </w:p>
    <w:p w:rsidR="00202D10" w:rsidRDefault="00202D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2D10" w:rsidRDefault="00202D10" w:rsidP="00202D10">
      <w:pPr>
        <w:rPr>
          <w:sz w:val="24"/>
          <w:szCs w:val="24"/>
        </w:rPr>
      </w:pP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от 12 июля 2013 года № 261-п</w:t>
      </w:r>
    </w:p>
    <w:p w:rsid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одежде </w:t>
      </w:r>
      <w:proofErr w:type="gramStart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 программам начального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общего, основного общего и среднего общего образования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в государственных общеобразовательных организациях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общеобразовательных </w:t>
      </w:r>
      <w:proofErr w:type="gramStart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образований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(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далее также - Требования)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2D10">
        <w:rPr>
          <w:rFonts w:ascii="Times New Roman" w:hAnsi="Times New Roman" w:cs="Times New Roman"/>
          <w:sz w:val="24"/>
          <w:szCs w:val="24"/>
        </w:rPr>
        <w:t xml:space="preserve">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1.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одежде обучающихся по образовательным программам начального общего, основного общего и среднего общего образования в государственных общеобразовательных организациях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общеобразовательных организациях муниципальных образований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(далее - обучающиеся) устанавливаются в целях: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обучающимися в государственных общеобразовательных организациях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общеобразовательных организациях муниципальных образований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>бразовательные организации);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имиджа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организаций;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eastAsia="Times New Roman" w:hAnsi="Times New Roman" w:cs="Times New Roman"/>
          <w:sz w:val="24"/>
          <w:szCs w:val="24"/>
        </w:rPr>
        <w:t>создания деловой атмосферы, необходимой на учебных занятиях в образовательных организациях.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Настоящие Требования распространяются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1 -11 классов образовательных организаций.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муниципальных районов и городских округов Ханты-Мансийского автономного округа -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реализацию настоящего постановления в соответствующих муниципальных общеобразовательных организациях.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одежде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обязанность ее ношения утверждаются локальным нормативным актом образовательной организации по согласованию с участниками образовательного процесса (обучающимися, родителями, педагогическими работниками) и органом государственно-общественного управления образовательной организации.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2D10">
        <w:rPr>
          <w:rFonts w:ascii="Times New Roman" w:hAnsi="Times New Roman" w:cs="Times New Roman"/>
          <w:sz w:val="24"/>
          <w:szCs w:val="24"/>
        </w:rPr>
        <w:t xml:space="preserve">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Требования к одежде обучающихся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устанавливаются следующие виды одежды обучающихся: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6.1.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Повседневная школьная одежда.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6.2.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Парадная школьная одежда.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6.3.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Спортивная школьная одежда.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7.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школьная одежда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Для мальчиков и юношей - брюки классического кроя, пиджак или жилет однотонного цвета (возможно использование ткани в клетку или полоску); однотонная сорочка или в тонкую полоску, клетку, либо водолазка; аксессуары (галстук, поясной ремень).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Для девочек и девушек - жакет, жилет, пиджак, брюки, юбка или сарафан однотонного цвета (возможно использование ткани в клетку или полоску); непрозрачная блузка (длиной ниже талии) или водолазка; платье, которое может быть дополнено белым или черным фартуком, съемным воротником, галстуком, бантом (рекомендуемая длина платьев и юбок: не выше 10 см от верхней границы колена и не ниже середины голени).</w:t>
      </w:r>
      <w:proofErr w:type="gramEnd"/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джемперов, свитеров и пуловеров.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Парадная школьная одежда используется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праздников и торжественных мероприятий: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парадной школьной одеждой является повседневная школьная одежда с использованием белой (светлой) сорочки.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парадной школьной одеждой является повседневная школьная одежда с использованием белой (светлой) непрозрачной блузки (длиной ниже талии) или белого фартука.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10.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Спортивная школьная одежда обучающихся состоит из футболки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>портивных трусов (шорт) или спортивных брюк, спортивного костюма, кед, чешек или кроссовок.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Одежда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может иметь отличительные знаки образовательной организации (класса): эмблемы, нашивки, значки, галстуки и так далее.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D1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ношение в образовательных организациях: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13.1.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202D10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202D10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Религиозной одежды, одежды с религиозными атрибутами и (или) религиозной символикой.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 xml:space="preserve">13.3.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Головных уборов в помещениях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учреждений.</w:t>
      </w:r>
    </w:p>
    <w:p w:rsidR="00202D10" w:rsidRPr="00202D10" w:rsidRDefault="00202D10" w:rsidP="00202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sz w:val="24"/>
          <w:szCs w:val="24"/>
        </w:rPr>
        <w:t>13.4.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Пляжной обуви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обуви на </w:t>
      </w:r>
      <w:r w:rsidRPr="00202D10">
        <w:rPr>
          <w:rFonts w:ascii="Times New Roman" w:eastAsia="Times New Roman" w:hAnsi="Times New Roman" w:cs="Times New Roman"/>
          <w:sz w:val="24"/>
          <w:szCs w:val="24"/>
        </w:rPr>
        <w:t>толстой платформе, туфель на высоком каблуке (более 7 см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2D10" w:rsidRPr="00202D10" w:rsidRDefault="00202D10" w:rsidP="00202D10">
      <w:pPr>
        <w:rPr>
          <w:sz w:val="24"/>
          <w:szCs w:val="24"/>
        </w:rPr>
      </w:pPr>
    </w:p>
    <w:sectPr w:rsidR="00202D10" w:rsidRPr="00202D10" w:rsidSect="00202D10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10"/>
    <w:rsid w:val="00202D10"/>
    <w:rsid w:val="002D7284"/>
    <w:rsid w:val="0060633B"/>
    <w:rsid w:val="006C0FE4"/>
    <w:rsid w:val="00775AD0"/>
    <w:rsid w:val="00AF4859"/>
    <w:rsid w:val="00B8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Админ</cp:lastModifiedBy>
  <cp:revision>2</cp:revision>
  <dcterms:created xsi:type="dcterms:W3CDTF">2013-08-08T08:06:00Z</dcterms:created>
  <dcterms:modified xsi:type="dcterms:W3CDTF">2013-08-08T08:06:00Z</dcterms:modified>
</cp:coreProperties>
</file>